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92" w:rsidRPr="00FA6C92" w:rsidRDefault="00FA6C92" w:rsidP="00FA6C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39"/>
          <w:szCs w:val="39"/>
          <w:lang w:eastAsia="es-CL"/>
        </w:rPr>
      </w:pPr>
      <w:r>
        <w:rPr>
          <w:noProof/>
        </w:rPr>
        <w:drawing>
          <wp:inline distT="0" distB="0" distL="0" distR="0">
            <wp:extent cx="1228725" cy="1123950"/>
            <wp:effectExtent l="0" t="0" r="9525" b="0"/>
            <wp:docPr id="2" name="Imagen 2" descr="http://itpie.mineduc.cl/Visual/img/logo_mined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http://itpie.mineduc.cl/Visual/img/logo_minedu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666666"/>
          <w:sz w:val="39"/>
          <w:szCs w:val="39"/>
          <w:lang w:eastAsia="es-CL"/>
        </w:rPr>
        <w:t xml:space="preserve">                </w:t>
      </w:r>
      <w:bookmarkStart w:id="0" w:name="_GoBack"/>
      <w:bookmarkEnd w:id="0"/>
      <w:r w:rsidRPr="00FA6C92">
        <w:rPr>
          <w:rFonts w:ascii="Trebuchet MS" w:eastAsia="Times New Roman" w:hAnsi="Trebuchet MS" w:cs="Times New Roman"/>
          <w:color w:val="666666"/>
          <w:sz w:val="39"/>
          <w:szCs w:val="39"/>
          <w:lang w:eastAsia="es-CL"/>
        </w:rPr>
        <w:t>Informe de Evaluación PIE</w:t>
      </w:r>
    </w:p>
    <w:p w:rsidR="00FA6C92" w:rsidRPr="00FA6C92" w:rsidRDefault="00FA6C92" w:rsidP="00FA6C9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aps/>
          <w:color w:val="FFFFFF"/>
          <w:sz w:val="18"/>
          <w:szCs w:val="18"/>
          <w:lang w:eastAsia="es-CL"/>
        </w:rPr>
      </w:pPr>
      <w:hyperlink r:id="rId8" w:history="1">
        <w:r w:rsidRPr="00FA6C92">
          <w:rPr>
            <w:rFonts w:ascii="Arial" w:eastAsia="Times New Roman" w:hAnsi="Arial" w:cs="Arial"/>
            <w:b/>
            <w:bCs/>
            <w:caps/>
            <w:color w:val="FFFFFF"/>
            <w:sz w:val="18"/>
            <w:szCs w:val="18"/>
            <w:lang w:eastAsia="es-CL"/>
          </w:rPr>
          <w:t>INICIO</w:t>
        </w:r>
      </w:hyperlink>
    </w:p>
    <w:p w:rsidR="00FA6C92" w:rsidRPr="00FA6C92" w:rsidRDefault="00FA6C92" w:rsidP="00FA6C9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aps/>
          <w:color w:val="FFFFFF"/>
          <w:sz w:val="18"/>
          <w:szCs w:val="18"/>
          <w:lang w:eastAsia="es-CL"/>
        </w:rPr>
      </w:pPr>
      <w:hyperlink r:id="rId9" w:history="1">
        <w:r w:rsidRPr="00FA6C92">
          <w:rPr>
            <w:rFonts w:ascii="Arial" w:eastAsia="Times New Roman" w:hAnsi="Arial" w:cs="Arial"/>
            <w:b/>
            <w:bCs/>
            <w:caps/>
            <w:color w:val="003078"/>
            <w:sz w:val="18"/>
            <w:szCs w:val="18"/>
            <w:lang w:eastAsia="es-CL"/>
          </w:rPr>
          <w:t>ESTADO ESTABLECIMIENTOS</w:t>
        </w:r>
      </w:hyperlink>
    </w:p>
    <w:p w:rsidR="00FA6C92" w:rsidRPr="00FA6C92" w:rsidRDefault="00FA6C92" w:rsidP="00FA6C9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aps/>
          <w:color w:val="FFFFFF"/>
          <w:sz w:val="18"/>
          <w:szCs w:val="18"/>
          <w:lang w:eastAsia="es-CL"/>
        </w:rPr>
      </w:pPr>
      <w:hyperlink r:id="rId10" w:history="1">
        <w:r w:rsidRPr="00FA6C92">
          <w:rPr>
            <w:rFonts w:ascii="Arial" w:eastAsia="Times New Roman" w:hAnsi="Arial" w:cs="Arial"/>
            <w:b/>
            <w:bCs/>
            <w:caps/>
            <w:color w:val="FFFFFF"/>
            <w:sz w:val="18"/>
            <w:szCs w:val="18"/>
            <w:lang w:eastAsia="es-CL"/>
          </w:rPr>
          <w:t>SALIR</w:t>
        </w:r>
      </w:hyperlink>
    </w:p>
    <w:p w:rsidR="00FA6C92" w:rsidRPr="00FA6C92" w:rsidRDefault="00FA6C92" w:rsidP="00FA6C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es-CL"/>
        </w:rPr>
      </w:pPr>
      <w:r w:rsidRPr="00FA6C92">
        <w:rPr>
          <w:rFonts w:ascii="Arial" w:eastAsia="Times New Roman" w:hAnsi="Arial" w:cs="Arial"/>
          <w:noProof/>
          <w:color w:val="000000"/>
          <w:sz w:val="17"/>
          <w:szCs w:val="17"/>
          <w:lang w:eastAsia="es-CL"/>
        </w:rPr>
        <w:drawing>
          <wp:inline distT="0" distB="0" distL="0" distR="0">
            <wp:extent cx="152400" cy="152400"/>
            <wp:effectExtent l="0" t="0" r="0" b="0"/>
            <wp:docPr id="1" name="Imagen 1" descr="http://itpie.mineduc.cl/Visual/img/icon_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pie.mineduc.cl/Visual/img/icon_us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92">
        <w:rPr>
          <w:rFonts w:ascii="Arial" w:eastAsia="Times New Roman" w:hAnsi="Arial" w:cs="Arial"/>
          <w:color w:val="000000"/>
          <w:sz w:val="17"/>
          <w:szCs w:val="17"/>
          <w:lang w:eastAsia="es-CL"/>
        </w:rPr>
        <w:t>    SOSTENEDOR - FUNDACION EDUCACIONAL ESCUELA DIVINA PROVIDENCIA</w:t>
      </w:r>
    </w:p>
    <w:p w:rsidR="00FA6C92" w:rsidRPr="00FA6C92" w:rsidRDefault="00FA6C92" w:rsidP="00FA6C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A6C92">
        <w:rPr>
          <w:rFonts w:ascii="Arial" w:eastAsia="Times New Roman" w:hAnsi="Arial" w:cs="Arial"/>
          <w:vanish/>
          <w:sz w:val="16"/>
          <w:szCs w:val="16"/>
          <w:lang w:eastAsia="es-CL"/>
        </w:rPr>
        <w:t>Principio del formulario</w:t>
      </w: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7300"/>
      </w:tblGrid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  <w:t>INFORME TECNICO DE EVALUACION ANUAL ESTABLECIMIENTOS EDUCACIONALES CON PROGRAMA DE INTEGRACION ESCOLAR (PIE).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040" w:type="dxa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La evaluación de cada indicador que Ud. realizará a continuación deberá estar respaldada con documentación y evidencias, las que se encontrarán disponibles en el Establecimiento Educacional.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t>DATOS DEL ESTABLECIMIENTO: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5565" w:type="dxa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Rut del Sostenedor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65078665-3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RBD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1066-9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Nombre del Establecimiento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ESCUELA PARTICULAR DIVINA PROVIDENCIA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Año Proceso: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2016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  <w:t>I.- Sobre los profesionales del PIE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t>A continuación se solicita completar datos respecto de los profesionales que prestan servicios actualmente en el Programa de Integración Escolar.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En la columna </w:t>
            </w: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t>"N° total de profesionales actual"</w:t>
            </w: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, registre el total de profesionales actuales de cada especialidad. </w:t>
            </w: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br/>
              <w:t>En la columna </w:t>
            </w: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t>"Total de horas"</w:t>
            </w: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, registre la sumatoria de horas profesionales semanales de cada especialidad.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5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7"/>
              <w:gridCol w:w="3396"/>
              <w:gridCol w:w="5437"/>
            </w:tblGrid>
            <w:tr w:rsidR="00FA6C92" w:rsidRPr="00FA6C9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Profesionales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N° Total de profesionales actual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Total de horas actuales (suma de horas semanales)</w: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Profesores de educación especial diferencial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306" type="#_x0000_t75" style="width:49.5pt;height:18pt" o:ole="">
                        <v:imagedata r:id="rId12" o:title=""/>
                      </v:shape>
                      <w:control r:id="rId13" w:name="DefaultOcxName" w:shapeid="_x0000_i23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305" type="#_x0000_t75" style="width:49.5pt;height:18pt" o:ole="">
                        <v:imagedata r:id="rId14" o:title=""/>
                      </v:shape>
                      <w:control r:id="rId15" w:name="DefaultOcxName1" w:shapeid="_x0000_i2305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Psicopedagogo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304" type="#_x0000_t75" style="width:49.5pt;height:18pt" o:ole="">
                        <v:imagedata r:id="rId16" o:title=""/>
                      </v:shape>
                      <w:control r:id="rId17" w:name="DefaultOcxName2" w:shapeid="_x0000_i23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303" type="#_x0000_t75" style="width:49.5pt;height:18pt" o:ole="">
                        <v:imagedata r:id="rId18" o:title=""/>
                      </v:shape>
                      <w:control r:id="rId19" w:name="DefaultOcxName3" w:shapeid="_x0000_i230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lastRenderedPageBreak/>
                    <w:t>Psicólogo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302" type="#_x0000_t75" style="width:49.5pt;height:18pt" o:ole="">
                        <v:imagedata r:id="rId20" o:title=""/>
                      </v:shape>
                      <w:control r:id="rId21" w:name="DefaultOcxName4" w:shapeid="_x0000_i23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301" type="#_x0000_t75" style="width:49.5pt;height:18pt" o:ole="">
                        <v:imagedata r:id="rId22" o:title=""/>
                      </v:shape>
                      <w:control r:id="rId23" w:name="DefaultOcxName5" w:shapeid="_x0000_i2301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Fonoaudiólogos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300" type="#_x0000_t75" style="width:49.5pt;height:18pt" o:ole="">
                        <v:imagedata r:id="rId24" o:title=""/>
                      </v:shape>
                      <w:control r:id="rId25" w:name="DefaultOcxName6" w:shapeid="_x0000_i23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9" type="#_x0000_t75" style="width:49.5pt;height:18pt" o:ole="">
                        <v:imagedata r:id="rId26" o:title=""/>
                      </v:shape>
                      <w:control r:id="rId27" w:name="DefaultOcxName7" w:shapeid="_x0000_i2299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Terapeuta ocupacional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8" type="#_x0000_t75" style="width:49.5pt;height:18pt" o:ole="">
                        <v:imagedata r:id="rId28" o:title=""/>
                      </v:shape>
                      <w:control r:id="rId29" w:name="DefaultOcxName8" w:shapeid="_x0000_i22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7" type="#_x0000_t75" style="width:49.5pt;height:18pt" o:ole="">
                        <v:imagedata r:id="rId26" o:title=""/>
                      </v:shape>
                      <w:control r:id="rId30" w:name="DefaultOcxName9" w:shapeid="_x0000_i2297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Kinesiólogo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6" type="#_x0000_t75" style="width:49.5pt;height:18pt" o:ole="">
                        <v:imagedata r:id="rId18" o:title=""/>
                      </v:shape>
                      <w:control r:id="rId31" w:name="DefaultOcxName10" w:shapeid="_x0000_i22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5" type="#_x0000_t75" style="width:49.5pt;height:18pt" o:ole="">
                        <v:imagedata r:id="rId16" o:title=""/>
                      </v:shape>
                      <w:control r:id="rId32" w:name="DefaultOcxName11" w:shapeid="_x0000_i2295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Asistente Social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4" type="#_x0000_t75" style="width:49.5pt;height:18pt" o:ole="">
                        <v:imagedata r:id="rId16" o:title=""/>
                      </v:shape>
                      <w:control r:id="rId33" w:name="DefaultOcxName12" w:shapeid="_x0000_i22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3" type="#_x0000_t75" style="width:49.5pt;height:18pt" o:ole="">
                        <v:imagedata r:id="rId34" o:title=""/>
                      </v:shape>
                      <w:control r:id="rId35" w:name="DefaultOcxName13" w:shapeid="_x0000_i229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Interprete de lengua de señas chilenas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2" type="#_x0000_t75" style="width:49.5pt;height:18pt" o:ole="">
                        <v:imagedata r:id="rId36" o:title=""/>
                      </v:shape>
                      <w:control r:id="rId37" w:name="DefaultOcxName14" w:shapeid="_x0000_i22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1" type="#_x0000_t75" style="width:49.5pt;height:18pt" o:ole="">
                        <v:imagedata r:id="rId16" o:title=""/>
                      </v:shape>
                      <w:control r:id="rId38" w:name="DefaultOcxName15" w:shapeid="_x0000_i2291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Docentes con post título en Educación Especial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90" type="#_x0000_t75" style="width:49.5pt;height:18pt" o:ole="">
                        <v:imagedata r:id="rId24" o:title=""/>
                      </v:shape>
                      <w:control r:id="rId39" w:name="DefaultOcxName16" w:shapeid="_x0000_i22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9" type="#_x0000_t75" style="width:49.5pt;height:18pt" o:ole="">
                        <v:imagedata r:id="rId26" o:title=""/>
                      </v:shape>
                      <w:control r:id="rId40" w:name="DefaultOcxName17" w:shapeid="_x0000_i2289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Docentes con post título en psicopedagogía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8" type="#_x0000_t75" style="width:49.5pt;height:18pt" o:ole="">
                        <v:imagedata r:id="rId36" o:title=""/>
                      </v:shape>
                      <w:control r:id="rId41" w:name="DefaultOcxName18" w:shapeid="_x0000_i22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7" type="#_x0000_t75" style="width:49.5pt;height:18pt" o:ole="">
                        <v:imagedata r:id="rId16" o:title=""/>
                      </v:shape>
                      <w:control r:id="rId42" w:name="DefaultOcxName19" w:shapeid="_x0000_i2287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Otros profesionales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6" type="#_x0000_t75" style="width:49.5pt;height:18pt" o:ole="">
                        <v:imagedata r:id="rId36" o:title=""/>
                      </v:shape>
                      <w:control r:id="rId43" w:name="DefaultOcxName20" w:shapeid="_x0000_i22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5" type="#_x0000_t75" style="width:49.5pt;height:18pt" o:ole="">
                        <v:imagedata r:id="rId16" o:title=""/>
                      </v:shape>
                      <w:control r:id="rId44" w:name="DefaultOcxName21" w:shapeid="_x0000_i2285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Técnicos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4" type="#_x0000_t75" style="width:49.5pt;height:18pt" o:ole="">
                        <v:imagedata r:id="rId16" o:title=""/>
                      </v:shape>
                      <w:control r:id="rId45" w:name="DefaultOcxName22" w:shapeid="_x0000_i22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3" type="#_x0000_t75" style="width:49.5pt;height:18pt" o:ole="">
                        <v:imagedata r:id="rId46" o:title=""/>
                      </v:shape>
                      <w:control r:id="rId47" w:name="DefaultOcxName23" w:shapeid="_x0000_i228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Co-educador/a sordo/a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2" type="#_x0000_t75" style="width:49.5pt;height:18pt" o:ole="">
                        <v:imagedata r:id="rId16" o:title=""/>
                      </v:shape>
                      <w:control r:id="rId48" w:name="DefaultOcxName24" w:shapeid="_x0000_i22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1" type="#_x0000_t75" style="width:49.5pt;height:18pt" o:ole="">
                        <v:imagedata r:id="rId16" o:title=""/>
                      </v:shape>
                      <w:control r:id="rId49" w:name="DefaultOcxName25" w:shapeid="_x0000_i2281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es-CL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80" type="#_x0000_t75" style="width:49.5pt;height:18pt" o:ole="">
                        <v:imagedata r:id="rId50" o:title=""/>
                      </v:shape>
                      <w:control r:id="rId51" w:name="DefaultOcxName26" w:shapeid="_x0000_i22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9" type="#_x0000_t75" style="width:49.5pt;height:18pt" o:ole="">
                        <v:imagedata r:id="rId52" o:title=""/>
                      </v:shape>
                      <w:control r:id="rId53" w:name="DefaultOcxName27" w:shapeid="_x0000_i2279"/>
                    </w:object>
                  </w:r>
                </w:p>
              </w:tc>
            </w:tr>
          </w:tbl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  <w:t>II.- Respecto de la Ejecución del Programa de Integración Escolar.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Frente a cada indicador, registre según las siguientes alternativas SI - NO - No aplica </w:t>
            </w: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br/>
              <w:t>Marque por cada indicador.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5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7"/>
              <w:gridCol w:w="465"/>
              <w:gridCol w:w="465"/>
              <w:gridCol w:w="938"/>
            </w:tblGrid>
            <w:tr w:rsidR="00FA6C92" w:rsidRPr="00FA6C9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Indicador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NO APLICA</w: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1- El programa de integración escolar es parte del proyecto educativo institucional del establecimiento.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8" type="#_x0000_t75" style="width:20.25pt;height:17.25pt" o:ole="">
                        <v:imagedata r:id="rId54" o:title=""/>
                      </v:shape>
                      <w:control r:id="rId55" w:name="DefaultOcxName28" w:shapeid="_x0000_i22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7" type="#_x0000_t75" style="width:20.25pt;height:17.25pt" o:ole="">
                        <v:imagedata r:id="rId56" o:title=""/>
                      </v:shape>
                      <w:control r:id="rId57" w:name="DefaultOcxName29" w:shapeid="_x0000_i22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6" type="#_x0000_t75" style="width:20.25pt;height:17.25pt" o:ole="">
                        <v:imagedata r:id="rId56" o:title=""/>
                      </v:shape>
                      <w:control r:id="rId58" w:name="DefaultOcxName30" w:shapeid="_x0000_i2276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2- El programa de integración escolar es parte del Plan anual de desarrollo educativo municipal (PADEM).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5" type="#_x0000_t75" style="width:20.25pt;height:17.25pt" o:ole="">
                        <v:imagedata r:id="rId56" o:title=""/>
                      </v:shape>
                      <w:control r:id="rId59" w:name="DefaultOcxName31" w:shapeid="_x0000_i22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4" type="#_x0000_t75" style="width:20.25pt;height:17.25pt" o:ole="">
                        <v:imagedata r:id="rId56" o:title=""/>
                      </v:shape>
                      <w:control r:id="rId60" w:name="DefaultOcxName32" w:shapeid="_x0000_i22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3" type="#_x0000_t75" style="width:20.25pt;height:17.25pt" o:ole="">
                        <v:imagedata r:id="rId54" o:title=""/>
                      </v:shape>
                      <w:control r:id="rId61" w:name="DefaultOcxName33" w:shapeid="_x0000_i227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3- El diseño e implementación del PIE forma parte del Plan de mejoramiento de la escuela.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2" type="#_x0000_t75" style="width:20.25pt;height:17.25pt" o:ole="">
                        <v:imagedata r:id="rId54" o:title=""/>
                      </v:shape>
                      <w:control r:id="rId62" w:name="DefaultOcxName34" w:shapeid="_x0000_i22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1" type="#_x0000_t75" style="width:20.25pt;height:17.25pt" o:ole="">
                        <v:imagedata r:id="rId56" o:title=""/>
                      </v:shape>
                      <w:control r:id="rId63" w:name="DefaultOcxName35" w:shapeid="_x0000_i22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70" type="#_x0000_t75" style="width:20.25pt;height:17.25pt" o:ole="">
                        <v:imagedata r:id="rId56" o:title=""/>
                      </v:shape>
                      <w:control r:id="rId64" w:name="DefaultOcxName36" w:shapeid="_x0000_i2270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lastRenderedPageBreak/>
                    <w:t>4- El PME incorpora acciones del PIE referidas a la Dimensión Gestión Curricular.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9" type="#_x0000_t75" style="width:20.25pt;height:17.25pt" o:ole="">
                        <v:imagedata r:id="rId54" o:title=""/>
                      </v:shape>
                      <w:control r:id="rId65" w:name="DefaultOcxName37" w:shapeid="_x0000_i22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8" type="#_x0000_t75" style="width:20.25pt;height:17.25pt" o:ole="">
                        <v:imagedata r:id="rId56" o:title=""/>
                      </v:shape>
                      <w:control r:id="rId66" w:name="DefaultOcxName38" w:shapeid="_x0000_i22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7" type="#_x0000_t75" style="width:20.25pt;height:17.25pt" o:ole="">
                        <v:imagedata r:id="rId56" o:title=""/>
                      </v:shape>
                      <w:control r:id="rId67" w:name="DefaultOcxName39" w:shapeid="_x0000_i2267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5- El PME incorpora acciones del PIE referidas a liderazgo Institucional.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6" type="#_x0000_t75" style="width:20.25pt;height:17.25pt" o:ole="">
                        <v:imagedata r:id="rId54" o:title=""/>
                      </v:shape>
                      <w:control r:id="rId68" w:name="DefaultOcxName40" w:shapeid="_x0000_i22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5" type="#_x0000_t75" style="width:20.25pt;height:17.25pt" o:ole="">
                        <v:imagedata r:id="rId56" o:title=""/>
                      </v:shape>
                      <w:control r:id="rId69" w:name="DefaultOcxName41" w:shapeid="_x0000_i22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4" type="#_x0000_t75" style="width:20.25pt;height:17.25pt" o:ole="">
                        <v:imagedata r:id="rId56" o:title=""/>
                      </v:shape>
                      <w:control r:id="rId70" w:name="DefaultOcxName42" w:shapeid="_x0000_i2264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6- El PME incorpora acciones PIE referidas a gestión de recursos.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3" type="#_x0000_t75" style="width:20.25pt;height:17.25pt" o:ole="">
                        <v:imagedata r:id="rId56" o:title=""/>
                      </v:shape>
                      <w:control r:id="rId71" w:name="DefaultOcxName43" w:shapeid="_x0000_i22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2" type="#_x0000_t75" style="width:20.25pt;height:17.25pt" o:ole="">
                        <v:imagedata r:id="rId54" o:title=""/>
                      </v:shape>
                      <w:control r:id="rId72" w:name="DefaultOcxName44" w:shapeid="_x0000_i22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1" type="#_x0000_t75" style="width:20.25pt;height:17.25pt" o:ole="">
                        <v:imagedata r:id="rId56" o:title=""/>
                      </v:shape>
                      <w:control r:id="rId73" w:name="DefaultOcxName45" w:shapeid="_x0000_i2261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7- El PME incorpora acciones PIE referidas a Convivencia Escolar.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60" type="#_x0000_t75" style="width:20.25pt;height:17.25pt" o:ole="">
                        <v:imagedata r:id="rId54" o:title=""/>
                      </v:shape>
                      <w:control r:id="rId74" w:name="DefaultOcxName46" w:shapeid="_x0000_i22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9" type="#_x0000_t75" style="width:20.25pt;height:17.25pt" o:ole="">
                        <v:imagedata r:id="rId56" o:title=""/>
                      </v:shape>
                      <w:control r:id="rId75" w:name="DefaultOcxName47" w:shapeid="_x0000_i22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8" type="#_x0000_t75" style="width:20.25pt;height:17.25pt" o:ole="">
                        <v:imagedata r:id="rId56" o:title=""/>
                      </v:shape>
                      <w:control r:id="rId76" w:name="DefaultOcxName48" w:shapeid="_x0000_i2258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8- Los profesionales involucrados se coordinan, trabajan colaborativamente, evalúan las necesidades educativas especiales de los estudiantes y los resultados del PIE.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7" type="#_x0000_t75" style="width:20.25pt;height:17.25pt" o:ole="">
                        <v:imagedata r:id="rId54" o:title=""/>
                      </v:shape>
                      <w:control r:id="rId77" w:name="DefaultOcxName49" w:shapeid="_x0000_i22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6" type="#_x0000_t75" style="width:20.25pt;height:17.25pt" o:ole="">
                        <v:imagedata r:id="rId56" o:title=""/>
                      </v:shape>
                      <w:control r:id="rId78" w:name="DefaultOcxName50" w:shapeid="_x0000_i22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5" type="#_x0000_t75" style="width:20.25pt;height:17.25pt" o:ole="">
                        <v:imagedata r:id="rId56" o:title=""/>
                      </v:shape>
                      <w:control r:id="rId79" w:name="DefaultOcxName51" w:shapeid="_x0000_i2255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9- Los profesionales docentes y no docentes participaron de capacitaciones y/o perfeccionamientos.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4" type="#_x0000_t75" style="width:20.25pt;height:17.25pt" o:ole="">
                        <v:imagedata r:id="rId54" o:title=""/>
                      </v:shape>
                      <w:control r:id="rId80" w:name="DefaultOcxName52" w:shapeid="_x0000_i22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3" type="#_x0000_t75" style="width:20.25pt;height:17.25pt" o:ole="">
                        <v:imagedata r:id="rId56" o:title=""/>
                      </v:shape>
                      <w:control r:id="rId81" w:name="DefaultOcxName53" w:shapeid="_x0000_i22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2" type="#_x0000_t75" style="width:20.25pt;height:17.25pt" o:ole="">
                        <v:imagedata r:id="rId56" o:title=""/>
                      </v:shape>
                      <w:control r:id="rId82" w:name="DefaultOcxName54" w:shapeid="_x0000_i2252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10- El establecimiento cuenta con medios y recursos materiales necesarios para el aprendizaje de los estudiantes que son parte del PIE.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1" type="#_x0000_t75" style="width:20.25pt;height:17.25pt" o:ole="">
                        <v:imagedata r:id="rId54" o:title=""/>
                      </v:shape>
                      <w:control r:id="rId83" w:name="DefaultOcxName55" w:shapeid="_x0000_i22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50" type="#_x0000_t75" style="width:20.25pt;height:17.25pt" o:ole="">
                        <v:imagedata r:id="rId56" o:title=""/>
                      </v:shape>
                      <w:control r:id="rId84" w:name="DefaultOcxName56" w:shapeid="_x0000_i22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9" type="#_x0000_t75" style="width:20.25pt;height:17.25pt" o:ole="">
                        <v:imagedata r:id="rId56" o:title=""/>
                      </v:shape>
                      <w:control r:id="rId85" w:name="DefaultOcxName57" w:shapeid="_x0000_i2249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11- Los apoyos especializados para los alumnos con NEE se entregan principalmente en el aula regular.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8" type="#_x0000_t75" style="width:20.25pt;height:17.25pt" o:ole="">
                        <v:imagedata r:id="rId54" o:title=""/>
                      </v:shape>
                      <w:control r:id="rId86" w:name="DefaultOcxName58" w:shapeid="_x0000_i22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7" type="#_x0000_t75" style="width:20.25pt;height:17.25pt" o:ole="">
                        <v:imagedata r:id="rId56" o:title=""/>
                      </v:shape>
                      <w:control r:id="rId87" w:name="DefaultOcxName59" w:shapeid="_x0000_i22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6" type="#_x0000_t75" style="width:20.25pt;height:17.25pt" o:ole="">
                        <v:imagedata r:id="rId56" o:title=""/>
                      </v:shape>
                      <w:control r:id="rId88" w:name="DefaultOcxName60" w:shapeid="_x0000_i2246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12- El profesor de educación especial/diferencial cuenta con tiempo para que planifique, evalúe y prepare material y otras actividades en colaboración con el profesor regular.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5" type="#_x0000_t75" style="width:20.25pt;height:17.25pt" o:ole="">
                        <v:imagedata r:id="rId54" o:title=""/>
                      </v:shape>
                      <w:control r:id="rId89" w:name="DefaultOcxName61" w:shapeid="_x0000_i22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4" type="#_x0000_t75" style="width:20.25pt;height:17.25pt" o:ole="">
                        <v:imagedata r:id="rId56" o:title=""/>
                      </v:shape>
                      <w:control r:id="rId90" w:name="DefaultOcxName62" w:shapeid="_x0000_i22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3" type="#_x0000_t75" style="width:20.25pt;height:17.25pt" o:ole="">
                        <v:imagedata r:id="rId56" o:title=""/>
                      </v:shape>
                      <w:control r:id="rId91" w:name="DefaultOcxName63" w:shapeid="_x0000_i224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13- Los horarios de trabajo colaborativo entre profesionales para la planificación, evaluación, seguimiento, preparación de materiales y otras actividades están visibles para el conocimiento de la comunidad escolar.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2" type="#_x0000_t75" style="width:20.25pt;height:17.25pt" o:ole="">
                        <v:imagedata r:id="rId54" o:title=""/>
                      </v:shape>
                      <w:control r:id="rId92" w:name="DefaultOcxName64" w:shapeid="_x0000_i22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1" type="#_x0000_t75" style="width:20.25pt;height:17.25pt" o:ole="">
                        <v:imagedata r:id="rId56" o:title=""/>
                      </v:shape>
                      <w:control r:id="rId93" w:name="DefaultOcxName65" w:shapeid="_x0000_i22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40" type="#_x0000_t75" style="width:20.25pt;height:17.25pt" o:ole="">
                        <v:imagedata r:id="rId56" o:title=""/>
                      </v:shape>
                      <w:control r:id="rId94" w:name="DefaultOcxName66" w:shapeid="_x0000_i2240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14- Los Equipos de Aula elaboran el Plan de Apoyo Individual de cada estudiante en PIE.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9" type="#_x0000_t75" style="width:20.25pt;height:17.25pt" o:ole="">
                        <v:imagedata r:id="rId54" o:title=""/>
                      </v:shape>
                      <w:control r:id="rId95" w:name="DefaultOcxName67" w:shapeid="_x0000_i223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8" type="#_x0000_t75" style="width:20.25pt;height:17.25pt" o:ole="">
                        <v:imagedata r:id="rId56" o:title=""/>
                      </v:shape>
                      <w:control r:id="rId96" w:name="DefaultOcxName68" w:shapeid="_x0000_i22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7" type="#_x0000_t75" style="width:20.25pt;height:17.25pt" o:ole="">
                        <v:imagedata r:id="rId56" o:title=""/>
                      </v:shape>
                      <w:control r:id="rId97" w:name="DefaultOcxName69" w:shapeid="_x0000_i2237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15- El Equipo de Aula (profesor de aula, los profesionales de apoyo y el profesor de educación especial/diferencial) realizan trabajo colaborativo.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6" type="#_x0000_t75" style="width:20.25pt;height:17.25pt" o:ole="">
                        <v:imagedata r:id="rId54" o:title=""/>
                      </v:shape>
                      <w:control r:id="rId98" w:name="DefaultOcxName70" w:shapeid="_x0000_i22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5" type="#_x0000_t75" style="width:20.25pt;height:17.25pt" o:ole="">
                        <v:imagedata r:id="rId56" o:title=""/>
                      </v:shape>
                      <w:control r:id="rId99" w:name="DefaultOcxName71" w:shapeid="_x0000_i223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4" type="#_x0000_t75" style="width:20.25pt;height:17.25pt" o:ole="">
                        <v:imagedata r:id="rId56" o:title=""/>
                      </v:shape>
                      <w:control r:id="rId100" w:name="DefaultOcxName72" w:shapeid="_x0000_i2234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16- Los profesionales de apoyo a la educación, trabajan con los alumnos de forma individual, en grupos, con la familia, con otros profesionales y con el equipo directivo de la escuela.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3" type="#_x0000_t75" style="width:20.25pt;height:17.25pt" o:ole="">
                        <v:imagedata r:id="rId54" o:title=""/>
                      </v:shape>
                      <w:control r:id="rId101" w:name="DefaultOcxName73" w:shapeid="_x0000_i22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2" type="#_x0000_t75" style="width:20.25pt;height:17.25pt" o:ole="">
                        <v:imagedata r:id="rId56" o:title=""/>
                      </v:shape>
                      <w:control r:id="rId102" w:name="DefaultOcxName74" w:shapeid="_x0000_i22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1" type="#_x0000_t75" style="width:20.25pt;height:17.25pt" o:ole="">
                        <v:imagedata r:id="rId56" o:title=""/>
                      </v:shape>
                      <w:control r:id="rId103" w:name="DefaultOcxName75" w:shapeid="_x0000_i2231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17- El cronograma de adquisición de recursos didácticos y ayudas técnicas para satisfacer las NEE de los estudiantes se cumplió según lo programado.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30" type="#_x0000_t75" style="width:20.25pt;height:17.25pt" o:ole="">
                        <v:imagedata r:id="rId54" o:title=""/>
                      </v:shape>
                      <w:control r:id="rId104" w:name="DefaultOcxName76" w:shapeid="_x0000_i22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9" type="#_x0000_t75" style="width:20.25pt;height:17.25pt" o:ole="">
                        <v:imagedata r:id="rId56" o:title=""/>
                      </v:shape>
                      <w:control r:id="rId105" w:name="DefaultOcxName77" w:shapeid="_x0000_i22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8" type="#_x0000_t75" style="width:20.25pt;height:17.25pt" o:ole="">
                        <v:imagedata r:id="rId56" o:title=""/>
                      </v:shape>
                      <w:control r:id="rId106" w:name="DefaultOcxName78" w:shapeid="_x0000_i2228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18- La planificación establecida en el PIE fue cumplida en su totalidad.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7" type="#_x0000_t75" style="width:20.25pt;height:17.25pt" o:ole="">
                        <v:imagedata r:id="rId54" o:title=""/>
                      </v:shape>
                      <w:control r:id="rId107" w:name="DefaultOcxName79" w:shapeid="_x0000_i22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6" type="#_x0000_t75" style="width:20.25pt;height:17.25pt" o:ole="">
                        <v:imagedata r:id="rId56" o:title=""/>
                      </v:shape>
                      <w:control r:id="rId108" w:name="DefaultOcxName80" w:shapeid="_x0000_i22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5" type="#_x0000_t75" style="width:20.25pt;height:17.25pt" o:ole="">
                        <v:imagedata r:id="rId56" o:title=""/>
                      </v:shape>
                      <w:control r:id="rId109" w:name="DefaultOcxName81" w:shapeid="_x0000_i2225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19- Se realizó evaluación y seguimiento de las acciones realizadas en el PIE.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4" type="#_x0000_t75" style="width:20.25pt;height:17.25pt" o:ole="">
                        <v:imagedata r:id="rId54" o:title=""/>
                      </v:shape>
                      <w:control r:id="rId110" w:name="DefaultOcxName82" w:shapeid="_x0000_i22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3" type="#_x0000_t75" style="width:20.25pt;height:17.25pt" o:ole="">
                        <v:imagedata r:id="rId56" o:title=""/>
                      </v:shape>
                      <w:control r:id="rId111" w:name="DefaultOcxName83" w:shapeid="_x0000_i22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2" type="#_x0000_t75" style="width:20.25pt;height:17.25pt" o:ole="">
                        <v:imagedata r:id="rId56" o:title=""/>
                      </v:shape>
                      <w:control r:id="rId112" w:name="DefaultOcxName84" w:shapeid="_x0000_i2222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20- Los profesores regulares disponen de horas dedicadas exclusivamente a la planificación conjunta de la co-enseñanza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1" type="#_x0000_t75" style="width:20.25pt;height:17.25pt" o:ole="">
                        <v:imagedata r:id="rId54" o:title=""/>
                      </v:shape>
                      <w:control r:id="rId113" w:name="DefaultOcxName85" w:shapeid="_x0000_i22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20" type="#_x0000_t75" style="width:20.25pt;height:17.25pt" o:ole="">
                        <v:imagedata r:id="rId56" o:title=""/>
                      </v:shape>
                      <w:control r:id="rId114" w:name="DefaultOcxName86" w:shapeid="_x0000_i22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19" type="#_x0000_t75" style="width:20.25pt;height:17.25pt" o:ole="">
                        <v:imagedata r:id="rId56" o:title=""/>
                      </v:shape>
                      <w:control r:id="rId115" w:name="DefaultOcxName87" w:shapeid="_x0000_i2219"/>
                    </w:object>
                  </w:r>
                </w:p>
              </w:tc>
            </w:tr>
          </w:tbl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  <w:t>III. Sobre la Reevaluación de NEE Transitoria (NEET):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t>De acuerdo al DSE N° 170/09, los estudiantes deben contar con una reevaluación anual que tendrá como resultado medir el grado de avance del estudiante y por consiguiente evaluar la necesidad de brindar apoyos específicos por un nuevo período. </w:t>
            </w: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br/>
              <w:t>A continuación se solicita indicar la cantidad de estudiantes que presentaron NEET, en función de los resultados de este proceso de reevaluación.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CL"/>
              </w:rPr>
              <w:lastRenderedPageBreak/>
              <w:t>Registre en cada casillero la cantidad de estudiantes según corresponda: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6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2247"/>
              <w:gridCol w:w="2527"/>
              <w:gridCol w:w="2311"/>
              <w:gridCol w:w="3975"/>
            </w:tblGrid>
            <w:tr w:rsidR="00FA6C92" w:rsidRPr="00FA6C92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ESTUDIANTES CON NEET REEVALUADOS 2016</w:t>
                  </w:r>
                </w:p>
              </w:tc>
            </w:tr>
            <w:tr w:rsidR="00FA6C92" w:rsidRPr="00FA6C9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Tipo de NEET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N° de estudiantes con NEET postulados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N° total de estudiantes con NEET reevaluados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N° de estudiantes que continúa año 2017 </w:t>
                  </w: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br/>
                    <w:t>(Mantiene NEE por un nuevo período)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N° de estudiantes que egresa </w:t>
                  </w: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br/>
                    <w:t>(no requiere permanecer en PIE para atención por NEE para el siguiente período)</w: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Trastorno especifico del lenguaje (TEL)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18" type="#_x0000_t75" style="width:49.5pt;height:18pt" o:ole="">
                        <v:imagedata r:id="rId116" o:title=""/>
                      </v:shape>
                      <w:control r:id="rId117" w:name="DefaultOcxName88" w:shapeid="_x0000_i22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217" type="#_x0000_t75" style="width:49.5pt;height:18pt" o:ole="">
                        <v:imagedata r:id="rId116" o:title=""/>
                      </v:shape>
                      <w:control r:id="rId118" w:name="DefaultOcxName89" w:shapeid="_x0000_i22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74" type="#_x0000_t75" style="width:49.5pt;height:18pt" o:ole="">
                        <v:imagedata r:id="rId119" o:title=""/>
                      </v:shape>
                      <w:control r:id="rId120" w:name="DefaultOcxName90" w:shapeid="_x0000_i20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73" type="#_x0000_t75" style="width:49.5pt;height:18pt" o:ole="">
                        <v:imagedata r:id="rId121" o:title=""/>
                      </v:shape>
                      <w:control r:id="rId122" w:name="DefaultOcxName91" w:shapeid="_x0000_i207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Dificultades especificas del aprendizaje (DEA)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72" type="#_x0000_t75" style="width:49.5pt;height:18pt" o:ole="">
                        <v:imagedata r:id="rId123" o:title=""/>
                      </v:shape>
                      <w:control r:id="rId124" w:name="DefaultOcxName92" w:shapeid="_x0000_i20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71" type="#_x0000_t75" style="width:49.5pt;height:18pt" o:ole="">
                        <v:imagedata r:id="rId123" o:title=""/>
                      </v:shape>
                      <w:control r:id="rId125" w:name="DefaultOcxName93" w:shapeid="_x0000_i20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70" type="#_x0000_t75" style="width:49.5pt;height:18pt" o:ole="">
                        <v:imagedata r:id="rId126" o:title=""/>
                      </v:shape>
                      <w:control r:id="rId127" w:name="DefaultOcxName94" w:shapeid="_x0000_i20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9" type="#_x0000_t75" style="width:49.5pt;height:18pt" o:ole="">
                        <v:imagedata r:id="rId128" o:title=""/>
                      </v:shape>
                      <w:control r:id="rId129" w:name="DefaultOcxName95" w:shapeid="_x0000_i2069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Déficit atencional con y sin Hiperactividad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8" type="#_x0000_t75" style="width:49.5pt;height:18pt" o:ole="">
                        <v:imagedata r:id="rId130" o:title=""/>
                      </v:shape>
                      <w:control r:id="rId131" w:name="DefaultOcxName96" w:shapeid="_x0000_i20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7" type="#_x0000_t75" style="width:49.5pt;height:18pt" o:ole="">
                        <v:imagedata r:id="rId119" o:title=""/>
                      </v:shape>
                      <w:control r:id="rId132" w:name="DefaultOcxName97" w:shapeid="_x0000_i20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6" type="#_x0000_t75" style="width:49.5pt;height:18pt" o:ole="">
                        <v:imagedata r:id="rId133" o:title=""/>
                      </v:shape>
                      <w:control r:id="rId134" w:name="DefaultOcxName98" w:shapeid="_x0000_i20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5" type="#_x0000_t75" style="width:49.5pt;height:18pt" o:ole="">
                        <v:imagedata r:id="rId135" o:title=""/>
                      </v:shape>
                      <w:control r:id="rId136" w:name="DefaultOcxName99" w:shapeid="_x0000_i2065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Funcionamiento Intelectual en el Rango limítrofe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4" type="#_x0000_t75" style="width:49.5pt;height:18pt" o:ole="">
                        <v:imagedata r:id="rId137" o:title=""/>
                      </v:shape>
                      <w:control r:id="rId138" w:name="DefaultOcxName100" w:shapeid="_x0000_i20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3" type="#_x0000_t75" style="width:49.5pt;height:18pt" o:ole="">
                        <v:imagedata r:id="rId137" o:title=""/>
                      </v:shape>
                      <w:control r:id="rId139" w:name="DefaultOcxName101" w:shapeid="_x0000_i20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2" type="#_x0000_t75" style="width:49.5pt;height:18pt" o:ole="">
                        <v:imagedata r:id="rId140" o:title=""/>
                      </v:shape>
                      <w:control r:id="rId141" w:name="DefaultOcxName102" w:shapeid="_x0000_i20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1" type="#_x0000_t75" style="width:49.5pt;height:18pt" o:ole="">
                        <v:imagedata r:id="rId142" o:title=""/>
                      </v:shape>
                      <w:control r:id="rId143" w:name="DefaultOcxName103" w:shapeid="_x0000_i2061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es-CL"/>
                    </w:rPr>
                    <w:t>Total estudiantes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60" type="#_x0000_t75" style="width:49.5pt;height:18pt" o:ole="">
                        <v:imagedata r:id="rId144" o:title=""/>
                      </v:shape>
                      <w:control r:id="rId145" w:name="DefaultOcxName104" w:shapeid="_x0000_i20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9" type="#_x0000_t75" style="width:49.5pt;height:18pt" o:ole="">
                        <v:imagedata r:id="rId146" o:title=""/>
                      </v:shape>
                      <w:control r:id="rId147" w:name="DefaultOcxName105" w:shapeid="_x0000_i20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8" type="#_x0000_t75" style="width:49.5pt;height:18pt" o:ole="">
                        <v:imagedata r:id="rId148" o:title=""/>
                      </v:shape>
                      <w:control r:id="rId149" w:name="DefaultOcxName106" w:shapeid="_x0000_i20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7" type="#_x0000_t75" style="width:49.5pt;height:18pt" o:ole="">
                        <v:imagedata r:id="rId150" o:title=""/>
                      </v:shape>
                      <w:control r:id="rId151" w:name="DefaultOcxName107" w:shapeid="_x0000_i2057"/>
                    </w:object>
                  </w:r>
                </w:p>
              </w:tc>
            </w:tr>
          </w:tbl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  <w:t>IV.- En relación al logro alcanzado en los procesos de aprendizaje y considerando tanto a los estudiantes que presentan NEE Transitorias como NEE Permanentes, se solicita señalar el grado de avance de las siguientes acciones.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Frente a cada acción, marque de acuerdo a las alternativas de respuesta: LOGRADO - LOGRADO PARCIALMENTE - NO LOGRADO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5"/>
              <w:gridCol w:w="980"/>
              <w:gridCol w:w="2043"/>
              <w:gridCol w:w="1162"/>
            </w:tblGrid>
            <w:tr w:rsidR="00FA6C92" w:rsidRPr="00FA6C9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Acción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LOGRADO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LOGRADO PARCIALMENTE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NO LOGRADO</w: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1- Se monitorea y registra el progreso de aprendizaje de los estudiantes que presentan NEE, el proceso es compartido con los profesores de curso correspondientes.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6" type="#_x0000_t75" style="width:20.25pt;height:17.25pt" o:ole="">
                        <v:imagedata r:id="rId54" o:title=""/>
                      </v:shape>
                      <w:control r:id="rId152" w:name="DefaultOcxName108" w:shapeid="_x0000_i20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5" type="#_x0000_t75" style="width:20.25pt;height:17.25pt" o:ole="">
                        <v:imagedata r:id="rId56" o:title=""/>
                      </v:shape>
                      <w:control r:id="rId153" w:name="DefaultOcxName109" w:shapeid="_x0000_i20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4" type="#_x0000_t75" style="width:20.25pt;height:17.25pt" o:ole="">
                        <v:imagedata r:id="rId56" o:title=""/>
                      </v:shape>
                      <w:control r:id="rId154" w:name="DefaultOcxName110" w:shapeid="_x0000_i2054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2- Los logros de Aprendizaje establecidos para cada estudiante con NEE, responden a las Metas de aprendizaje establecidas para ellos y a los resultados de la evaluación anual o reevaluación.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3" type="#_x0000_t75" style="width:20.25pt;height:17.25pt" o:ole="">
                        <v:imagedata r:id="rId56" o:title=""/>
                      </v:shape>
                      <w:control r:id="rId155" w:name="DefaultOcxName111" w:shapeid="_x0000_i20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52" type="#_x0000_t75" style="width:20.25pt;height:17.25pt" o:ole="">
                        <v:imagedata r:id="rId54" o:title=""/>
                      </v:shape>
                      <w:control r:id="rId156" w:name="DefaultOcxName112" w:shapeid="_x0000_i20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9" type="#_x0000_t75" style="width:20.25pt;height:17.25pt" o:ole="">
                        <v:imagedata r:id="rId56" o:title=""/>
                      </v:shape>
                      <w:control r:id="rId157" w:name="DefaultOcxName113" w:shapeid="_x0000_i2049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3- Los logros de Aprendizaje establecidos para cada estudiante con NEE, son registradas y compartidas con la Comunidad escolar.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8" type="#_x0000_t75" style="width:20.25pt;height:17.25pt" o:ole="">
                        <v:imagedata r:id="rId54" o:title=""/>
                      </v:shape>
                      <w:control r:id="rId158" w:name="DefaultOcxName114" w:shapeid="_x0000_i20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7" type="#_x0000_t75" style="width:20.25pt;height:17.25pt" o:ole="">
                        <v:imagedata r:id="rId56" o:title=""/>
                      </v:shape>
                      <w:control r:id="rId159" w:name="DefaultOcxName115" w:shapeid="_x0000_i20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6" type="#_x0000_t75" style="width:20.25pt;height:17.25pt" o:ole="">
                        <v:imagedata r:id="rId56" o:title=""/>
                      </v:shape>
                      <w:control r:id="rId160" w:name="DefaultOcxName116" w:shapeid="_x0000_i2046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4-Los estudiantes que presentan NEE participan en las actividades planificadas para el curso, en el marco del currículo correspondiente a su nivel educativo.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5" type="#_x0000_t75" style="width:20.25pt;height:17.25pt" o:ole="">
                        <v:imagedata r:id="rId54" o:title=""/>
                      </v:shape>
                      <w:control r:id="rId161" w:name="DefaultOcxName117" w:shapeid="_x0000_i20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4" type="#_x0000_t75" style="width:20.25pt;height:17.25pt" o:ole="">
                        <v:imagedata r:id="rId56" o:title=""/>
                      </v:shape>
                      <w:control r:id="rId162" w:name="DefaultOcxName118" w:shapeid="_x0000_i20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3" type="#_x0000_t75" style="width:20.25pt;height:17.25pt" o:ole="">
                        <v:imagedata r:id="rId56" o:title=""/>
                      </v:shape>
                      <w:control r:id="rId163" w:name="DefaultOcxName119" w:shapeid="_x0000_i2043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5- La planificación del Equipo de Aula, el PAI para cada estudiante y el seguimiento queda escrito en el Registro de Planificación y Evaluación PIE.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2" type="#_x0000_t75" style="width:20.25pt;height:17.25pt" o:ole="">
                        <v:imagedata r:id="rId54" o:title=""/>
                      </v:shape>
                      <w:control r:id="rId164" w:name="DefaultOcxName120" w:shapeid="_x0000_i20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1" type="#_x0000_t75" style="width:20.25pt;height:17.25pt" o:ole="">
                        <v:imagedata r:id="rId56" o:title=""/>
                      </v:shape>
                      <w:control r:id="rId165" w:name="DefaultOcxName121" w:shapeid="_x0000_i20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40" type="#_x0000_t75" style="width:20.25pt;height:17.25pt" o:ole="">
                        <v:imagedata r:id="rId56" o:title=""/>
                      </v:shape>
                      <w:control r:id="rId166" w:name="DefaultOcxName122" w:shapeid="_x0000_i2040"/>
                    </w:object>
                  </w:r>
                </w:p>
              </w:tc>
            </w:tr>
          </w:tbl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</w:pPr>
            <w:r w:rsidRPr="00FA6C92">
              <w:rPr>
                <w:rFonts w:ascii="Arial" w:eastAsia="Times New Roman" w:hAnsi="Arial" w:cs="Arial"/>
                <w:b/>
                <w:bCs/>
                <w:color w:val="1B4B73"/>
                <w:sz w:val="21"/>
                <w:szCs w:val="21"/>
                <w:lang w:eastAsia="es-CL"/>
              </w:rPr>
              <w:t>V.- Sobre la Capacitación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6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641"/>
              <w:gridCol w:w="641"/>
              <w:gridCol w:w="70"/>
            </w:tblGrid>
            <w:tr w:rsidR="00FA6C92" w:rsidRPr="00FA6C92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 </w: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1- Cuántas capacitaciones se realizaron para mejorar las capacidades del establecimiento y la implementacion PIE:</w: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                                                                                                                  </w:t>
                  </w: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9" type="#_x0000_t75" style="width:124.5pt;height:18pt" o:ole="">
                        <v:imagedata r:id="rId167" o:title=""/>
                      </v:shape>
                      <w:control r:id="rId168" w:name="DefaultOcxName123" w:shapeid="_x0000_i2039"/>
                    </w:object>
                  </w: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2- Indique el área general de las temáticas en que se capacitaron los profesionales (seleccione al menos una):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268B3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CL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1- Trabajo colaborativo.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8" type="#_x0000_t75" style="width:20.25pt;height:17.25pt" o:ole="">
                        <v:imagedata r:id="rId54" o:title=""/>
                      </v:shape>
                      <w:control r:id="rId169" w:name="DefaultOcxName124" w:shapeid="_x0000_i20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7" type="#_x0000_t75" style="width:20.25pt;height:17.25pt" o:ole="">
                        <v:imagedata r:id="rId56" o:title=""/>
                      </v:shape>
                      <w:control r:id="rId170" w:name="DefaultOcxName125" w:shapeid="_x0000_i2037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2- Co enseñanza.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6" type="#_x0000_t75" style="width:20.25pt;height:17.25pt" o:ole="">
                        <v:imagedata r:id="rId54" o:title=""/>
                      </v:shape>
                      <w:control r:id="rId171" w:name="DefaultOcxName126" w:shapeid="_x0000_i20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5" type="#_x0000_t75" style="width:20.25pt;height:17.25pt" o:ole="">
                        <v:imagedata r:id="rId56" o:title=""/>
                      </v:shape>
                      <w:control r:id="rId172" w:name="DefaultOcxName127" w:shapeid="_x0000_i2035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3- Evaluación psicopedagógica (instrumentos, procesos de evaluación).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4" type="#_x0000_t75" style="width:20.25pt;height:17.25pt" o:ole="">
                        <v:imagedata r:id="rId54" o:title=""/>
                      </v:shape>
                      <w:control r:id="rId173" w:name="DefaultOcxName128" w:shapeid="_x0000_i20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3" type="#_x0000_t75" style="width:20.25pt;height:17.25pt" o:ole="">
                        <v:imagedata r:id="rId56" o:title=""/>
                      </v:shape>
                      <w:control r:id="rId174" w:name="DefaultOcxName129" w:shapeid="_x0000_i2033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4- En alguna necesidad educativa especial.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2" type="#_x0000_t75" style="width:20.25pt;height:17.25pt" o:ole="">
                        <v:imagedata r:id="rId54" o:title=""/>
                      </v:shape>
                      <w:control r:id="rId175" w:name="DefaultOcxName130" w:shapeid="_x0000_i20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1" type="#_x0000_t75" style="width:20.25pt;height:17.25pt" o:ole="">
                        <v:imagedata r:id="rId56" o:title=""/>
                      </v:shape>
                      <w:control r:id="rId176" w:name="DefaultOcxName131" w:shapeid="_x0000_i2031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5- Estrategias didácticas y pedagógicas para la atención de las NEE en el contexto escolar.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30" type="#_x0000_t75" style="width:20.25pt;height:17.25pt" o:ole="">
                        <v:imagedata r:id="rId54" o:title=""/>
                      </v:shape>
                      <w:control r:id="rId177" w:name="DefaultOcxName132" w:shapeid="_x0000_i20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9" type="#_x0000_t75" style="width:20.25pt;height:17.25pt" o:ole="">
                        <v:imagedata r:id="rId56" o:title=""/>
                      </v:shape>
                      <w:control r:id="rId178" w:name="DefaultOcxName133" w:shapeid="_x0000_i2029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6- Planificación, evaluación y adecuación curricular.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8" type="#_x0000_t75" style="width:20.25pt;height:17.25pt" o:ole="">
                        <v:imagedata r:id="rId54" o:title=""/>
                      </v:shape>
                      <w:control r:id="rId179" w:name="DefaultOcxName134" w:shapeid="_x0000_i20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7" type="#_x0000_t75" style="width:20.25pt;height:17.25pt" o:ole="">
                        <v:imagedata r:id="rId56" o:title=""/>
                      </v:shape>
                      <w:control r:id="rId180" w:name="DefaultOcxName135" w:shapeid="_x0000_i2027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7- Estrategias de atención a la diversidad en el contexto escolar.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6" type="#_x0000_t75" style="width:20.25pt;height:17.25pt" o:ole="">
                        <v:imagedata r:id="rId54" o:title=""/>
                      </v:shape>
                      <w:control r:id="rId181" w:name="DefaultOcxName136" w:shapeid="_x0000_i20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5" type="#_x0000_t75" style="width:20.25pt;height:17.25pt" o:ole="">
                        <v:imagedata r:id="rId56" o:title=""/>
                      </v:shape>
                      <w:control r:id="rId182" w:name="DefaultOcxName137" w:shapeid="_x0000_i2025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8- Competencias personales para trabajar con la diversidad.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4" type="#_x0000_t75" style="width:20.25pt;height:17.25pt" o:ole="">
                        <v:imagedata r:id="rId54" o:title=""/>
                      </v:shape>
                      <w:control r:id="rId183" w:name="DefaultOcxName138" w:shapeid="_x0000_i20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3" type="#_x0000_t75" style="width:20.25pt;height:17.25pt" o:ole="">
                        <v:imagedata r:id="rId56" o:title=""/>
                      </v:shape>
                      <w:control r:id="rId184" w:name="DefaultOcxName139" w:shapeid="_x0000_i2023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A6C92" w:rsidRPr="00FA6C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t>9- Plan de Mejoramiento Educativo. Estrategias PIE.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2" type="#_x0000_t75" style="width:20.25pt;height:17.25pt" o:ole="">
                        <v:imagedata r:id="rId54" o:title=""/>
                      </v:shape>
                      <w:control r:id="rId185" w:name="DefaultOcxName140" w:shapeid="_x0000_i20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eastAsia="es-CL"/>
                    </w:rPr>
                    <w:object w:dxaOrig="1440" w:dyaOrig="1440">
                      <v:shape id="_x0000_i2021" type="#_x0000_t75" style="width:20.25pt;height:17.25pt" o:ole="">
                        <v:imagedata r:id="rId56" o:title=""/>
                      </v:shape>
                      <w:control r:id="rId186" w:name="DefaultOcxName141" w:shapeid="_x0000_i2021"/>
                    </w:objec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6839"/>
            </w:tblGrid>
            <w:tr w:rsidR="00FA6C92" w:rsidRPr="00FA6C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es-CL"/>
                    </w:rPr>
                    <w:t>FECHA DE CIERRE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  <w:t>: 26/12/2016</w:t>
                  </w:r>
                </w:p>
              </w:tc>
            </w:tr>
            <w:tr w:rsidR="00FA6C92" w:rsidRPr="00FA6C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es-CL"/>
                    </w:rPr>
                    <w:t>HORA DE CIERRE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  <w:t>: 11:53:34</w:t>
                  </w:r>
                </w:p>
              </w:tc>
            </w:tr>
            <w:tr w:rsidR="00FA6C92" w:rsidRPr="00FA6C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8"/>
                      <w:szCs w:val="18"/>
                      <w:lang w:eastAsia="es-CL"/>
                    </w:rPr>
                    <w:t>CODIGO DE CIERRE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  <w:r w:rsidRPr="00FA6C9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  <w:t>: uvfjlZ7Ojd3Cp32urCfT8o6gUGr8lMoI</w:t>
                  </w:r>
                </w:p>
              </w:tc>
            </w:tr>
          </w:tbl>
          <w:p w:rsidR="00FA6C92" w:rsidRPr="00FA6C92" w:rsidRDefault="00FA6C92" w:rsidP="00FA6C9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br/>
            </w:r>
          </w:p>
          <w:tbl>
            <w:tblPr>
              <w:tblW w:w="10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FA6C92" w:rsidRPr="00FA6C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C92" w:rsidRPr="00FA6C92" w:rsidRDefault="00FA6C92" w:rsidP="00FA6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FA6C92" w:rsidRPr="00FA6C92" w:rsidRDefault="00FA6C92" w:rsidP="00FA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</w:tr>
      <w:tr w:rsidR="00FA6C92" w:rsidRPr="00FA6C92" w:rsidTr="00FA6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C92" w:rsidRPr="00FA6C92" w:rsidRDefault="00FA6C92" w:rsidP="00FA6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FA6C92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 </w:t>
            </w:r>
          </w:p>
        </w:tc>
      </w:tr>
    </w:tbl>
    <w:p w:rsidR="00FA6C92" w:rsidRPr="00FA6C92" w:rsidRDefault="00FA6C92" w:rsidP="00FA6C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FA6C92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</w:p>
    <w:p w:rsidR="00FA6C92" w:rsidRPr="00FA6C92" w:rsidRDefault="00FA6C92" w:rsidP="00FA6C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A6C92">
        <w:rPr>
          <w:rFonts w:ascii="Arial" w:eastAsia="Times New Roman" w:hAnsi="Arial" w:cs="Arial"/>
          <w:vanish/>
          <w:sz w:val="16"/>
          <w:szCs w:val="16"/>
          <w:lang w:eastAsia="es-CL"/>
        </w:rPr>
        <w:lastRenderedPageBreak/>
        <w:t>Final del formulario</w:t>
      </w:r>
    </w:p>
    <w:p w:rsidR="00FA6C92" w:rsidRPr="00FA6C92" w:rsidRDefault="00FA6C92" w:rsidP="00FA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es-CL"/>
        </w:rPr>
      </w:pPr>
      <w:r w:rsidRPr="00FA6C92">
        <w:rPr>
          <w:rFonts w:ascii="Arial" w:eastAsia="Times New Roman" w:hAnsi="Arial" w:cs="Arial"/>
          <w:color w:val="666666"/>
          <w:sz w:val="17"/>
          <w:szCs w:val="17"/>
          <w:lang w:eastAsia="es-CL"/>
        </w:rPr>
        <w:t>Ministerio de Educación - Teléfono +56 2 4066000 - Dirección Av. Libertador Bernardo O'higgins 1371 | </w:t>
      </w:r>
      <w:hyperlink r:id="rId187" w:history="1">
        <w:r w:rsidRPr="00FA6C92">
          <w:rPr>
            <w:rFonts w:ascii="Arial" w:eastAsia="Times New Roman" w:hAnsi="Arial" w:cs="Arial"/>
            <w:color w:val="145F86"/>
            <w:sz w:val="17"/>
            <w:szCs w:val="17"/>
            <w:lang w:eastAsia="es-CL"/>
          </w:rPr>
          <w:t>XHTML 1.0</w:t>
        </w:r>
      </w:hyperlink>
      <w:r w:rsidRPr="00FA6C92">
        <w:rPr>
          <w:rFonts w:ascii="Arial" w:eastAsia="Times New Roman" w:hAnsi="Arial" w:cs="Arial"/>
          <w:color w:val="666666"/>
          <w:sz w:val="17"/>
          <w:szCs w:val="17"/>
          <w:lang w:eastAsia="es-CL"/>
        </w:rPr>
        <w:t> | </w:t>
      </w:r>
      <w:hyperlink r:id="rId188" w:history="1">
        <w:r w:rsidRPr="00FA6C92">
          <w:rPr>
            <w:rFonts w:ascii="Arial" w:eastAsia="Times New Roman" w:hAnsi="Arial" w:cs="Arial"/>
            <w:color w:val="145F86"/>
            <w:sz w:val="17"/>
            <w:szCs w:val="17"/>
            <w:lang w:eastAsia="es-CL"/>
          </w:rPr>
          <w:t>CSS 3.0</w:t>
        </w:r>
      </w:hyperlink>
      <w:r w:rsidRPr="00FA6C92">
        <w:rPr>
          <w:rFonts w:ascii="Arial" w:eastAsia="Times New Roman" w:hAnsi="Arial" w:cs="Arial"/>
          <w:color w:val="666666"/>
          <w:sz w:val="17"/>
          <w:szCs w:val="17"/>
          <w:lang w:eastAsia="es-CL"/>
        </w:rPr>
        <w:t> | Versión 1.2.6 | 21.09.2016</w:t>
      </w:r>
    </w:p>
    <w:p w:rsidR="00D708DD" w:rsidRDefault="00D708DD"/>
    <w:sectPr w:rsidR="00D708DD" w:rsidSect="00FA6C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92" w:rsidRDefault="00FA6C92" w:rsidP="00FA6C92">
      <w:pPr>
        <w:spacing w:after="0" w:line="240" w:lineRule="auto"/>
      </w:pPr>
      <w:r>
        <w:separator/>
      </w:r>
    </w:p>
  </w:endnote>
  <w:endnote w:type="continuationSeparator" w:id="0">
    <w:p w:rsidR="00FA6C92" w:rsidRDefault="00FA6C92" w:rsidP="00FA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92" w:rsidRDefault="00FA6C92" w:rsidP="00FA6C92">
      <w:pPr>
        <w:spacing w:after="0" w:line="240" w:lineRule="auto"/>
      </w:pPr>
      <w:r>
        <w:separator/>
      </w:r>
    </w:p>
  </w:footnote>
  <w:footnote w:type="continuationSeparator" w:id="0">
    <w:p w:rsidR="00FA6C92" w:rsidRDefault="00FA6C92" w:rsidP="00FA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508"/>
    <w:multiLevelType w:val="multilevel"/>
    <w:tmpl w:val="047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92"/>
    <w:rsid w:val="00D708DD"/>
    <w:rsid w:val="00F4380A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2B4B"/>
  <w15:chartTrackingRefBased/>
  <w15:docId w15:val="{7EEB72DB-8F16-467A-AE40-DDCAF41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A6C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C92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A6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A6C9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subtitulo">
    <w:name w:val="subtitulo"/>
    <w:basedOn w:val="Fuentedeprrafopredeter"/>
    <w:rsid w:val="00FA6C92"/>
  </w:style>
  <w:style w:type="character" w:styleId="Textoennegrita">
    <w:name w:val="Strong"/>
    <w:basedOn w:val="Fuentedeprrafopredeter"/>
    <w:uiPriority w:val="22"/>
    <w:qFormat/>
    <w:rsid w:val="00FA6C92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A6C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A6C9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A6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C92"/>
  </w:style>
  <w:style w:type="paragraph" w:styleId="Piedepgina">
    <w:name w:val="footer"/>
    <w:basedOn w:val="Normal"/>
    <w:link w:val="PiedepginaCar"/>
    <w:uiPriority w:val="99"/>
    <w:unhideWhenUsed/>
    <w:rsid w:val="00FA6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549">
                  <w:marLeft w:val="0"/>
                  <w:marRight w:val="0"/>
                  <w:marTop w:val="0"/>
                  <w:marBottom w:val="0"/>
                  <w:divBdr>
                    <w:top w:val="single" w:sz="6" w:space="0" w:color="003056"/>
                    <w:left w:val="single" w:sz="6" w:space="0" w:color="003056"/>
                    <w:bottom w:val="single" w:sz="6" w:space="0" w:color="003056"/>
                    <w:right w:val="single" w:sz="6" w:space="0" w:color="003056"/>
                  </w:divBdr>
                </w:div>
              </w:divsChild>
            </w:div>
            <w:div w:id="474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89.xml"/><Relationship Id="rId21" Type="http://schemas.openxmlformats.org/officeDocument/2006/relationships/control" Target="activeX/activeX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image" Target="media/image26.wmf"/><Relationship Id="rId138" Type="http://schemas.openxmlformats.org/officeDocument/2006/relationships/control" Target="activeX/activeX101.xml"/><Relationship Id="rId154" Type="http://schemas.openxmlformats.org/officeDocument/2006/relationships/control" Target="activeX/activeX111.xml"/><Relationship Id="rId159" Type="http://schemas.openxmlformats.org/officeDocument/2006/relationships/control" Target="activeX/activeX116.xml"/><Relationship Id="rId175" Type="http://schemas.openxmlformats.org/officeDocument/2006/relationships/control" Target="activeX/activeX131.xml"/><Relationship Id="rId170" Type="http://schemas.openxmlformats.org/officeDocument/2006/relationships/control" Target="activeX/activeX126.xml"/><Relationship Id="rId16" Type="http://schemas.openxmlformats.org/officeDocument/2006/relationships/image" Target="media/image5.wmf"/><Relationship Id="rId107" Type="http://schemas.openxmlformats.org/officeDocument/2006/relationships/control" Target="activeX/activeX80.xml"/><Relationship Id="rId11" Type="http://schemas.openxmlformats.org/officeDocument/2006/relationships/image" Target="media/image2.gi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image" Target="media/image22.wmf"/><Relationship Id="rId128" Type="http://schemas.openxmlformats.org/officeDocument/2006/relationships/image" Target="media/image24.wmf"/><Relationship Id="rId144" Type="http://schemas.openxmlformats.org/officeDocument/2006/relationships/image" Target="media/image31.wmf"/><Relationship Id="rId149" Type="http://schemas.openxmlformats.org/officeDocument/2006/relationships/control" Target="activeX/activeX107.xml"/><Relationship Id="rId5" Type="http://schemas.openxmlformats.org/officeDocument/2006/relationships/footnotes" Target="footnotes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17.xml"/><Relationship Id="rId165" Type="http://schemas.openxmlformats.org/officeDocument/2006/relationships/control" Target="activeX/activeX122.xml"/><Relationship Id="rId181" Type="http://schemas.openxmlformats.org/officeDocument/2006/relationships/control" Target="activeX/activeX137.xml"/><Relationship Id="rId186" Type="http://schemas.openxmlformats.org/officeDocument/2006/relationships/control" Target="activeX/activeX142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0.xml"/><Relationship Id="rId134" Type="http://schemas.openxmlformats.org/officeDocument/2006/relationships/control" Target="activeX/activeX99.xml"/><Relationship Id="rId139" Type="http://schemas.openxmlformats.org/officeDocument/2006/relationships/control" Target="activeX/activeX102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50" Type="http://schemas.openxmlformats.org/officeDocument/2006/relationships/image" Target="media/image34.wmf"/><Relationship Id="rId155" Type="http://schemas.openxmlformats.org/officeDocument/2006/relationships/control" Target="activeX/activeX112.xml"/><Relationship Id="rId171" Type="http://schemas.openxmlformats.org/officeDocument/2006/relationships/control" Target="activeX/activeX127.xml"/><Relationship Id="rId176" Type="http://schemas.openxmlformats.org/officeDocument/2006/relationships/control" Target="activeX/activeX132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control" Target="activeX/activeX32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3.xml"/><Relationship Id="rId129" Type="http://schemas.openxmlformats.org/officeDocument/2006/relationships/control" Target="activeX/activeX96.xml"/><Relationship Id="rId54" Type="http://schemas.openxmlformats.org/officeDocument/2006/relationships/image" Target="media/image17.wmf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image" Target="media/image29.wmf"/><Relationship Id="rId145" Type="http://schemas.openxmlformats.org/officeDocument/2006/relationships/control" Target="activeX/activeX105.xml"/><Relationship Id="rId161" Type="http://schemas.openxmlformats.org/officeDocument/2006/relationships/control" Target="activeX/activeX118.xml"/><Relationship Id="rId166" Type="http://schemas.openxmlformats.org/officeDocument/2006/relationships/control" Target="activeX/activeX123.xml"/><Relationship Id="rId182" Type="http://schemas.openxmlformats.org/officeDocument/2006/relationships/control" Target="activeX/activeX138.xml"/><Relationship Id="rId187" Type="http://schemas.openxmlformats.org/officeDocument/2006/relationships/hyperlink" Target="http://validator.w3.org/check?uri=refer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49" Type="http://schemas.openxmlformats.org/officeDocument/2006/relationships/control" Target="activeX/activeX26.xml"/><Relationship Id="rId114" Type="http://schemas.openxmlformats.org/officeDocument/2006/relationships/control" Target="activeX/activeX87.xml"/><Relationship Id="rId119" Type="http://schemas.openxmlformats.org/officeDocument/2006/relationships/image" Target="media/image20.wmf"/><Relationship Id="rId44" Type="http://schemas.openxmlformats.org/officeDocument/2006/relationships/control" Target="activeX/activeX22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image" Target="media/image25.wmf"/><Relationship Id="rId135" Type="http://schemas.openxmlformats.org/officeDocument/2006/relationships/image" Target="media/image27.wmf"/><Relationship Id="rId151" Type="http://schemas.openxmlformats.org/officeDocument/2006/relationships/control" Target="activeX/activeX108.xml"/><Relationship Id="rId156" Type="http://schemas.openxmlformats.org/officeDocument/2006/relationships/control" Target="activeX/activeX113.xml"/><Relationship Id="rId177" Type="http://schemas.openxmlformats.org/officeDocument/2006/relationships/control" Target="activeX/activeX133.xml"/><Relationship Id="rId172" Type="http://schemas.openxmlformats.org/officeDocument/2006/relationships/control" Target="activeX/activeX128.xm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control" Target="activeX/activeX82.xml"/><Relationship Id="rId34" Type="http://schemas.openxmlformats.org/officeDocument/2006/relationships/image" Target="media/image12.wmf"/><Relationship Id="rId50" Type="http://schemas.openxmlformats.org/officeDocument/2006/relationships/image" Target="media/image15.wmf"/><Relationship Id="rId55" Type="http://schemas.openxmlformats.org/officeDocument/2006/relationships/control" Target="activeX/activeX29.xml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1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03.xml"/><Relationship Id="rId146" Type="http://schemas.openxmlformats.org/officeDocument/2006/relationships/image" Target="media/image32.wmf"/><Relationship Id="rId167" Type="http://schemas.openxmlformats.org/officeDocument/2006/relationships/image" Target="media/image35.wmf"/><Relationship Id="rId188" Type="http://schemas.openxmlformats.org/officeDocument/2006/relationships/hyperlink" Target="http://jigsaw.w3.org/css-validator/validator?uri=http://static.mineduc.cl/css/style.css" TargetMode="External"/><Relationship Id="rId7" Type="http://schemas.openxmlformats.org/officeDocument/2006/relationships/image" Target="media/image1.gif"/><Relationship Id="rId71" Type="http://schemas.openxmlformats.org/officeDocument/2006/relationships/control" Target="activeX/activeX44.xml"/><Relationship Id="rId92" Type="http://schemas.openxmlformats.org/officeDocument/2006/relationships/control" Target="activeX/activeX65.xml"/><Relationship Id="rId162" Type="http://schemas.openxmlformats.org/officeDocument/2006/relationships/control" Target="activeX/activeX119.xml"/><Relationship Id="rId183" Type="http://schemas.openxmlformats.org/officeDocument/2006/relationships/control" Target="activeX/activeX139.xml"/><Relationship Id="rId2" Type="http://schemas.openxmlformats.org/officeDocument/2006/relationships/styles" Target="styles.xml"/><Relationship Id="rId29" Type="http://schemas.openxmlformats.org/officeDocument/2006/relationships/control" Target="activeX/activeX9.xml"/><Relationship Id="rId24" Type="http://schemas.openxmlformats.org/officeDocument/2006/relationships/image" Target="media/image9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39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7.xml"/><Relationship Id="rId136" Type="http://schemas.openxmlformats.org/officeDocument/2006/relationships/control" Target="activeX/activeX100.xml"/><Relationship Id="rId157" Type="http://schemas.openxmlformats.org/officeDocument/2006/relationships/control" Target="activeX/activeX114.xml"/><Relationship Id="rId178" Type="http://schemas.openxmlformats.org/officeDocument/2006/relationships/control" Target="activeX/activeX134.xml"/><Relationship Id="rId61" Type="http://schemas.openxmlformats.org/officeDocument/2006/relationships/control" Target="activeX/activeX34.xml"/><Relationship Id="rId82" Type="http://schemas.openxmlformats.org/officeDocument/2006/relationships/control" Target="activeX/activeX55.xml"/><Relationship Id="rId152" Type="http://schemas.openxmlformats.org/officeDocument/2006/relationships/control" Target="activeX/activeX109.xml"/><Relationship Id="rId173" Type="http://schemas.openxmlformats.org/officeDocument/2006/relationships/control" Target="activeX/activeX129.xml"/><Relationship Id="rId19" Type="http://schemas.openxmlformats.org/officeDocument/2006/relationships/control" Target="activeX/activeX4.xml"/><Relationship Id="rId14" Type="http://schemas.openxmlformats.org/officeDocument/2006/relationships/image" Target="media/image4.wmf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56" Type="http://schemas.openxmlformats.org/officeDocument/2006/relationships/image" Target="media/image18.wmf"/><Relationship Id="rId77" Type="http://schemas.openxmlformats.org/officeDocument/2006/relationships/control" Target="activeX/activeX50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8.xml"/><Relationship Id="rId126" Type="http://schemas.openxmlformats.org/officeDocument/2006/relationships/image" Target="media/image23.wmf"/><Relationship Id="rId147" Type="http://schemas.openxmlformats.org/officeDocument/2006/relationships/control" Target="activeX/activeX106.xml"/><Relationship Id="rId168" Type="http://schemas.openxmlformats.org/officeDocument/2006/relationships/control" Target="activeX/activeX124.xml"/><Relationship Id="rId8" Type="http://schemas.openxmlformats.org/officeDocument/2006/relationships/hyperlink" Target="http://itpie.mineduc.cl/Informe/PrincipalSeremi" TargetMode="External"/><Relationship Id="rId51" Type="http://schemas.openxmlformats.org/officeDocument/2006/relationships/control" Target="activeX/activeX27.xml"/><Relationship Id="rId72" Type="http://schemas.openxmlformats.org/officeDocument/2006/relationships/control" Target="activeX/activeX45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image" Target="media/image21.wmf"/><Relationship Id="rId142" Type="http://schemas.openxmlformats.org/officeDocument/2006/relationships/image" Target="media/image30.wmf"/><Relationship Id="rId163" Type="http://schemas.openxmlformats.org/officeDocument/2006/relationships/control" Target="activeX/activeX120.xml"/><Relationship Id="rId184" Type="http://schemas.openxmlformats.org/officeDocument/2006/relationships/control" Target="activeX/activeX140.xm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7.xml"/><Relationship Id="rId46" Type="http://schemas.openxmlformats.org/officeDocument/2006/relationships/image" Target="media/image14.wmf"/><Relationship Id="rId67" Type="http://schemas.openxmlformats.org/officeDocument/2006/relationships/control" Target="activeX/activeX40.xml"/><Relationship Id="rId116" Type="http://schemas.openxmlformats.org/officeDocument/2006/relationships/image" Target="media/image19.wmf"/><Relationship Id="rId137" Type="http://schemas.openxmlformats.org/officeDocument/2006/relationships/image" Target="media/image28.wmf"/><Relationship Id="rId158" Type="http://schemas.openxmlformats.org/officeDocument/2006/relationships/control" Target="activeX/activeX115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62" Type="http://schemas.openxmlformats.org/officeDocument/2006/relationships/control" Target="activeX/activeX35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98.xml"/><Relationship Id="rId153" Type="http://schemas.openxmlformats.org/officeDocument/2006/relationships/control" Target="activeX/activeX110.xml"/><Relationship Id="rId174" Type="http://schemas.openxmlformats.org/officeDocument/2006/relationships/control" Target="activeX/activeX130.xml"/><Relationship Id="rId179" Type="http://schemas.openxmlformats.org/officeDocument/2006/relationships/control" Target="activeX/activeX135.xml"/><Relationship Id="rId190" Type="http://schemas.openxmlformats.org/officeDocument/2006/relationships/theme" Target="theme/theme1.xml"/><Relationship Id="rId15" Type="http://schemas.openxmlformats.org/officeDocument/2006/relationships/control" Target="activeX/activeX2.xml"/><Relationship Id="rId36" Type="http://schemas.openxmlformats.org/officeDocument/2006/relationships/image" Target="media/image13.wmf"/><Relationship Id="rId57" Type="http://schemas.openxmlformats.org/officeDocument/2006/relationships/control" Target="activeX/activeX30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5.xml"/><Relationship Id="rId10" Type="http://schemas.openxmlformats.org/officeDocument/2006/relationships/hyperlink" Target="http://itpie.mineduc.cl/General/Logout" TargetMode="External"/><Relationship Id="rId31" Type="http://schemas.openxmlformats.org/officeDocument/2006/relationships/control" Target="activeX/activeX11.xml"/><Relationship Id="rId52" Type="http://schemas.openxmlformats.org/officeDocument/2006/relationships/image" Target="media/image16.wmf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04.xml"/><Relationship Id="rId148" Type="http://schemas.openxmlformats.org/officeDocument/2006/relationships/image" Target="media/image33.wmf"/><Relationship Id="rId164" Type="http://schemas.openxmlformats.org/officeDocument/2006/relationships/control" Target="activeX/activeX121.xml"/><Relationship Id="rId169" Type="http://schemas.openxmlformats.org/officeDocument/2006/relationships/control" Target="activeX/activeX125.xml"/><Relationship Id="rId185" Type="http://schemas.openxmlformats.org/officeDocument/2006/relationships/control" Target="activeX/activeX141.xml"/><Relationship Id="rId4" Type="http://schemas.openxmlformats.org/officeDocument/2006/relationships/webSettings" Target="webSettings.xml"/><Relationship Id="rId9" Type="http://schemas.openxmlformats.org/officeDocument/2006/relationships/hyperlink" Target="http://itpie.mineduc.cl/Informe/Seremi" TargetMode="External"/><Relationship Id="rId180" Type="http://schemas.openxmlformats.org/officeDocument/2006/relationships/control" Target="activeX/activeX1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2026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ELIANA PAYACÁN DÍAZ</dc:creator>
  <cp:keywords/>
  <dc:description/>
  <cp:lastModifiedBy>TERESA ELIANA PAYACÁN DÍAZ</cp:lastModifiedBy>
  <cp:revision>1</cp:revision>
  <dcterms:created xsi:type="dcterms:W3CDTF">2017-10-25T12:12:00Z</dcterms:created>
  <dcterms:modified xsi:type="dcterms:W3CDTF">2017-10-25T12:16:00Z</dcterms:modified>
</cp:coreProperties>
</file>